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45" w:rsidRDefault="00FF1445">
      <w:pPr>
        <w:jc w:val="right"/>
        <w:rPr>
          <w:sz w:val="28"/>
          <w:szCs w:val="28"/>
        </w:rPr>
      </w:pPr>
    </w:p>
    <w:p w:rsidR="00FF1445" w:rsidRDefault="00FF1445">
      <w:pPr>
        <w:jc w:val="right"/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180"/>
        </w:tabs>
        <w:rPr>
          <w:b/>
        </w:rPr>
      </w:pPr>
    </w:p>
    <w:p w:rsidR="00FF1445" w:rsidRDefault="00FF1445">
      <w:pPr>
        <w:spacing w:line="360" w:lineRule="auto"/>
        <w:jc w:val="right"/>
        <w:rPr>
          <w:sz w:val="24"/>
          <w:szCs w:val="24"/>
        </w:rPr>
      </w:pPr>
    </w:p>
    <w:p w:rsidR="00FF1445" w:rsidRDefault="00FF1445">
      <w:pPr>
        <w:jc w:val="center"/>
        <w:rPr>
          <w:sz w:val="24"/>
          <w:szCs w:val="24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EC71E6" w:rsidRDefault="004600DD" w:rsidP="004600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EC71E6">
        <w:rPr>
          <w:b/>
          <w:sz w:val="28"/>
          <w:szCs w:val="28"/>
        </w:rPr>
        <w:t xml:space="preserve">ОЦЕНОЧНЫЕ МАТЕРИАЛЫ </w:t>
      </w:r>
    </w:p>
    <w:p w:rsidR="00FF1445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FF1445" w:rsidRDefault="00011431" w:rsidP="00EC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ОСНОВЫ ФИЛОСОФИИ</w:t>
      </w:r>
    </w:p>
    <w:p w:rsidR="00EC71E6" w:rsidRPr="00EC71E6" w:rsidRDefault="00EC71E6" w:rsidP="00EC71E6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EC71E6">
        <w:rPr>
          <w:rFonts w:eastAsia="Calibri"/>
          <w:b/>
          <w:sz w:val="28"/>
          <w:szCs w:val="28"/>
        </w:rPr>
        <w:t>43.02.15  «Поварское и  кондитерское дело»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FF1445" w:rsidRDefault="00B479E8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EC71E6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F1445" w:rsidRDefault="00E34D8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FF1445">
        <w:tc>
          <w:tcPr>
            <w:tcW w:w="8028" w:type="dxa"/>
          </w:tcPr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FF1445" w:rsidRDefault="00536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«31» августа  </w:t>
            </w:r>
            <w:r w:rsidR="00B479E8">
              <w:rPr>
                <w:sz w:val="24"/>
                <w:szCs w:val="24"/>
              </w:rPr>
              <w:t>2025</w:t>
            </w:r>
            <w:r w:rsidR="00E34D8A" w:rsidRPr="00E34D8A">
              <w:rPr>
                <w:sz w:val="24"/>
                <w:szCs w:val="24"/>
              </w:rPr>
              <w:t xml:space="preserve"> года</w:t>
            </w:r>
          </w:p>
          <w:p w:rsidR="00FF1445" w:rsidRDefault="00B479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EC71E6">
              <w:rPr>
                <w:sz w:val="24"/>
                <w:szCs w:val="24"/>
              </w:rPr>
              <w:t>МК ____</w:t>
            </w:r>
            <w:r>
              <w:rPr>
                <w:sz w:val="24"/>
                <w:szCs w:val="24"/>
              </w:rPr>
              <w:t>________________ /</w:t>
            </w:r>
            <w:proofErr w:type="spellStart"/>
            <w:r>
              <w:rPr>
                <w:sz w:val="24"/>
                <w:szCs w:val="24"/>
              </w:rPr>
              <w:t>Г.М.Гафурова</w:t>
            </w:r>
            <w:proofErr w:type="spellEnd"/>
            <w:r w:rsidR="00EC71E6">
              <w:rPr>
                <w:sz w:val="24"/>
                <w:szCs w:val="24"/>
              </w:rPr>
              <w:t>/</w:t>
            </w:r>
          </w:p>
        </w:tc>
      </w:tr>
    </w:tbl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E34D8A">
        <w:rPr>
          <w:sz w:val="24"/>
          <w:szCs w:val="24"/>
        </w:rPr>
        <w:t xml:space="preserve">ение педагогического совета №1 </w:t>
      </w:r>
      <w:r w:rsidR="0053683B">
        <w:rPr>
          <w:sz w:val="24"/>
          <w:szCs w:val="24"/>
        </w:rPr>
        <w:t xml:space="preserve">от «31» августа  </w:t>
      </w:r>
      <w:r w:rsidR="00B479E8">
        <w:rPr>
          <w:sz w:val="24"/>
          <w:szCs w:val="24"/>
        </w:rPr>
        <w:t>2025</w:t>
      </w:r>
      <w:bookmarkStart w:id="0" w:name="_GoBack"/>
      <w:bookmarkEnd w:id="0"/>
      <w:r w:rsidR="00E34D8A" w:rsidRPr="00E34D8A">
        <w:rPr>
          <w:sz w:val="24"/>
          <w:szCs w:val="24"/>
        </w:rPr>
        <w:t xml:space="preserve"> года</w:t>
      </w:r>
    </w:p>
    <w:p w:rsidR="00FF1445" w:rsidRDefault="00FF144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FF1445" w:rsidRDefault="00FF14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EC71E6" w:rsidRDefault="00EC71E6" w:rsidP="00F1017E">
      <w:pPr>
        <w:rPr>
          <w:b/>
          <w:sz w:val="24"/>
          <w:szCs w:val="24"/>
        </w:rPr>
      </w:pPr>
    </w:p>
    <w:p w:rsidR="00FF1445" w:rsidRDefault="00FF1445" w:rsidP="00F1017E">
      <w:pPr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11431">
        <w:rPr>
          <w:b/>
          <w:sz w:val="24"/>
          <w:szCs w:val="24"/>
        </w:rPr>
        <w:t>ОСНОВЫ ФИЛОСОФИИ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FF1445" w:rsidRDefault="00EC71E6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оценочные материалы (КОМ) </w:t>
      </w:r>
      <w:r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011431">
        <w:rPr>
          <w:rFonts w:eastAsia="TimesNewRomanPSMT"/>
          <w:sz w:val="24"/>
          <w:szCs w:val="24"/>
        </w:rPr>
        <w:t>Основы философии</w:t>
      </w:r>
      <w:r>
        <w:rPr>
          <w:rFonts w:eastAsia="TimesNewRomanPSMT"/>
          <w:sz w:val="24"/>
          <w:szCs w:val="24"/>
        </w:rPr>
        <w:t>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e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разработаны в соответствии с:</w:t>
      </w:r>
    </w:p>
    <w:p w:rsidR="00FF1445" w:rsidRDefault="00EC71E6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по специальности СПО: </w:t>
      </w:r>
      <w:r w:rsidRPr="00EC71E6">
        <w:rPr>
          <w:rFonts w:eastAsia="TimesNewRomanPSMT"/>
          <w:sz w:val="24"/>
          <w:szCs w:val="24"/>
        </w:rPr>
        <w:t>43.02.15  «Поварское и  кондитерское дело»</w:t>
      </w:r>
    </w:p>
    <w:p w:rsidR="00E34D8A" w:rsidRDefault="00E34D8A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</w:t>
      </w:r>
    </w:p>
    <w:p w:rsidR="00E34D8A" w:rsidRDefault="00E34D8A" w:rsidP="00E34D8A">
      <w:pPr>
        <w:ind w:firstLine="708"/>
        <w:jc w:val="both"/>
        <w:rPr>
          <w:sz w:val="24"/>
          <w:szCs w:val="24"/>
        </w:rPr>
      </w:pPr>
      <w:bookmarkStart w:id="1" w:name="_Toc530420669"/>
      <w:r>
        <w:rPr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 w:rsidR="002F0CF8">
        <w:rPr>
          <w:sz w:val="24"/>
          <w:szCs w:val="24"/>
        </w:rPr>
        <w:t xml:space="preserve"> и профессиональных компетенций, личностных результатов</w:t>
      </w:r>
    </w:p>
    <w:p w:rsidR="00285288" w:rsidRDefault="00285288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E34D8A" w:rsidRDefault="00E34D8A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 и знать:</w:t>
      </w:r>
    </w:p>
    <w:p w:rsidR="00285288" w:rsidRDefault="00285288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2523"/>
        <w:gridCol w:w="5954"/>
      </w:tblGrid>
      <w:tr w:rsidR="00E34D8A" w:rsidTr="0027343C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ПК,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E34D8A" w:rsidTr="0027343C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1. </w:t>
            </w:r>
          </w:p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2.</w:t>
            </w:r>
          </w:p>
          <w:p w:rsidR="00253F52" w:rsidRPr="00040AEB" w:rsidRDefault="000776DC" w:rsidP="00253F52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6</w:t>
            </w:r>
            <w:r w:rsidR="00253F52" w:rsidRPr="00040AEB">
              <w:rPr>
                <w:b/>
                <w:lang w:eastAsia="en-US"/>
              </w:rPr>
              <w:t xml:space="preserve">. </w:t>
            </w:r>
          </w:p>
          <w:p w:rsidR="00E34D8A" w:rsidRDefault="00E34D8A" w:rsidP="000776D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 w:rsidRPr="00E34D8A">
              <w:rPr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</w:tr>
      <w:bookmarkEnd w:id="1"/>
    </w:tbl>
    <w:p w:rsidR="00DE78A5" w:rsidRPr="00DE78A5" w:rsidRDefault="00DE78A5" w:rsidP="00DE78A5">
      <w:pPr>
        <w:jc w:val="both"/>
        <w:rPr>
          <w:rFonts w:eastAsia="TimesNewRomanPSMT"/>
          <w:bCs/>
          <w:iCs/>
          <w:sz w:val="24"/>
          <w:szCs w:val="24"/>
        </w:rPr>
      </w:pPr>
    </w:p>
    <w:p w:rsidR="00DE78A5" w:rsidRDefault="00DE78A5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Pr="00DE78A5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0776DC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824E3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833"/>
        <w:gridCol w:w="5983"/>
        <w:gridCol w:w="2038"/>
      </w:tblGrid>
      <w:tr w:rsidR="000776DC" w:rsidRPr="000776DC" w:rsidTr="0011769C"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;宋体"/>
                <w:b/>
                <w:sz w:val="24"/>
                <w:szCs w:val="24"/>
                <w:lang w:eastAsia="en-US"/>
              </w:rPr>
            </w:pPr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;宋体"/>
                <w:b/>
                <w:sz w:val="24"/>
                <w:szCs w:val="24"/>
                <w:lang w:eastAsia="en-US"/>
              </w:rPr>
            </w:pPr>
            <w:proofErr w:type="gramStart"/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tabs>
                <w:tab w:val="left" w:pos="497"/>
                <w:tab w:val="center" w:pos="1335"/>
              </w:tabs>
              <w:suppressAutoHyphens/>
              <w:autoSpaceDE/>
              <w:autoSpaceDN/>
              <w:adjustRightInd/>
              <w:rPr>
                <w:rFonts w:eastAsia="SimSun;宋体"/>
                <w:b/>
                <w:sz w:val="24"/>
                <w:szCs w:val="24"/>
                <w:lang w:eastAsia="en-US"/>
              </w:rPr>
            </w:pPr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0776DC" w:rsidRPr="000776DC" w:rsidTr="0011769C">
        <w:trPr>
          <w:trHeight w:val="35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b/>
                <w:sz w:val="22"/>
                <w:szCs w:val="22"/>
                <w:lang w:eastAsia="en-US"/>
              </w:rPr>
              <w:t>ЗНАНИЯ: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1. основные категории и понятия философии;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0776DC">
              <w:rPr>
                <w:rFonts w:eastAsia="SimSun;宋体"/>
                <w:b/>
                <w:bCs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 xml:space="preserve">оценка результатов самостоятельной работы (докладов, рефератов, теоретической части проектов, 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lang w:eastAsia="zh-CN"/>
              </w:rPr>
            </w:pPr>
            <w:r w:rsidRPr="000776DC">
              <w:rPr>
                <w:rFonts w:eastAsia="SimSun;宋体"/>
                <w:b/>
                <w:bCs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</w:t>
            </w: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lastRenderedPageBreak/>
              <w:t>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lastRenderedPageBreak/>
              <w:t>4. сущность процесса познания;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</w:t>
            </w: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lastRenderedPageBreak/>
              <w:t>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lastRenderedPageBreak/>
              <w:t xml:space="preserve">7. </w:t>
            </w:r>
            <w:proofErr w:type="gram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о</w:t>
            </w:r>
            <w:proofErr w:type="gram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социальных</w:t>
            </w:r>
            <w:proofErr w:type="gram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и этических </w:t>
            </w:r>
            <w:proofErr w:type="spell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проблемахсвязанных</w:t>
            </w:r>
            <w:proofErr w:type="spell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b/>
                <w:sz w:val="22"/>
                <w:szCs w:val="22"/>
                <w:lang w:eastAsia="en-US"/>
              </w:rPr>
              <w:t>УМЕНИЯ: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285288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285288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285288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285288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</w:tbl>
    <w:p w:rsidR="002F0CF8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A90518" w:rsidRPr="00617152" w:rsidRDefault="00A90518" w:rsidP="00A90518">
      <w:pPr>
        <w:pStyle w:val="1"/>
        <w:rPr>
          <w:sz w:val="28"/>
          <w:szCs w:val="28"/>
        </w:rPr>
      </w:pPr>
      <w:r w:rsidRPr="00617152">
        <w:rPr>
          <w:sz w:val="28"/>
          <w:szCs w:val="28"/>
        </w:rPr>
        <w:lastRenderedPageBreak/>
        <w:t xml:space="preserve">Распределение оценивания результатов </w:t>
      </w:r>
      <w:proofErr w:type="gramStart"/>
      <w:r w:rsidRPr="00617152">
        <w:rPr>
          <w:sz w:val="28"/>
          <w:szCs w:val="28"/>
        </w:rPr>
        <w:t>обучения по видам</w:t>
      </w:r>
      <w:proofErr w:type="gramEnd"/>
      <w:r w:rsidRPr="00617152">
        <w:rPr>
          <w:sz w:val="28"/>
          <w:szCs w:val="28"/>
        </w:rPr>
        <w:t xml:space="preserve"> контроля</w:t>
      </w:r>
    </w:p>
    <w:p w:rsidR="00A90518" w:rsidRPr="00992F50" w:rsidRDefault="00A90518" w:rsidP="00A90518">
      <w:pPr>
        <w:keepNext/>
        <w:keepLines/>
        <w:suppressLineNumbers/>
        <w:suppressAutoHyphens/>
        <w:contextualSpacing/>
        <w:jc w:val="both"/>
        <w:rPr>
          <w:bCs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6"/>
        <w:gridCol w:w="3128"/>
        <w:gridCol w:w="2700"/>
      </w:tblGrid>
      <w:tr w:rsidR="00A90518" w:rsidRPr="00CB4782" w:rsidTr="00F1017E">
        <w:trPr>
          <w:jc w:val="center"/>
        </w:trPr>
        <w:tc>
          <w:tcPr>
            <w:tcW w:w="2043" w:type="pct"/>
            <w:vMerge w:val="restar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CB4782">
              <w:rPr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957" w:type="pct"/>
            <w:gridSpan w:val="2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CB4782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A90518" w:rsidRPr="00CB4782" w:rsidTr="00F1017E">
        <w:trPr>
          <w:trHeight w:val="157"/>
          <w:jc w:val="center"/>
        </w:trPr>
        <w:tc>
          <w:tcPr>
            <w:tcW w:w="2043" w:type="pct"/>
            <w:vMerge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- оценка результатов выполнения </w:t>
            </w:r>
            <w:r w:rsidRPr="00CB4782">
              <w:rPr>
                <w:bCs/>
                <w:sz w:val="24"/>
                <w:szCs w:val="24"/>
              </w:rPr>
              <w:t>заданий внеаудиторной самостоятельной работы</w:t>
            </w:r>
            <w:r w:rsidRPr="00CB4782">
              <w:rPr>
                <w:sz w:val="24"/>
                <w:szCs w:val="24"/>
              </w:rPr>
              <w:t>;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1649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CB4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A90518" w:rsidRPr="00651F2D" w:rsidRDefault="00A90518" w:rsidP="00A90518">
      <w:pPr>
        <w:rPr>
          <w:b/>
          <w:sz w:val="24"/>
          <w:szCs w:val="24"/>
        </w:rPr>
        <w:sectPr w:rsidR="00A90518" w:rsidRPr="00651F2D" w:rsidSect="00F1017E">
          <w:footerReference w:type="default" r:id="rId10"/>
          <w:pgSz w:w="11906" w:h="16838"/>
          <w:pgMar w:top="1134" w:right="1134" w:bottom="1134" w:left="1134" w:header="0" w:footer="546" w:gutter="0"/>
          <w:cols w:space="708"/>
          <w:titlePg/>
          <w:docGrid w:linePitch="360"/>
        </w:sectPr>
      </w:pPr>
    </w:p>
    <w:p w:rsidR="00A90518" w:rsidRDefault="00A90518" w:rsidP="00285288">
      <w:pPr>
        <w:pStyle w:val="1"/>
        <w:rPr>
          <w:b w:val="0"/>
          <w:bCs/>
        </w:rPr>
      </w:pPr>
      <w:bookmarkStart w:id="2" w:name="_Toc530420671"/>
      <w:r w:rsidRPr="003D2D84">
        <w:lastRenderedPageBreak/>
        <w:t xml:space="preserve"> </w:t>
      </w:r>
      <w:bookmarkEnd w:id="2"/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Default="00A90518" w:rsidP="00A90518">
      <w:pPr>
        <w:pStyle w:val="1"/>
        <w:ind w:firstLine="709"/>
        <w:jc w:val="both"/>
      </w:pPr>
      <w:bookmarkStart w:id="3" w:name="_Toc491528494"/>
      <w:bookmarkStart w:id="4" w:name="_Toc530420672"/>
      <w:r w:rsidRPr="003D2D84">
        <w:t>Распределение типов и количества контрольных заданий по элементам знаний и умений, контролируемых на промежуточной аттестации.</w:t>
      </w:r>
      <w:bookmarkEnd w:id="3"/>
      <w:bookmarkEnd w:id="4"/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777"/>
        <w:gridCol w:w="778"/>
        <w:gridCol w:w="778"/>
        <w:gridCol w:w="776"/>
        <w:gridCol w:w="778"/>
        <w:gridCol w:w="778"/>
        <w:gridCol w:w="776"/>
        <w:gridCol w:w="778"/>
        <w:gridCol w:w="778"/>
        <w:gridCol w:w="780"/>
      </w:tblGrid>
      <w:tr w:rsidR="00A90518" w:rsidRPr="003D2D84" w:rsidTr="00A90518">
        <w:trPr>
          <w:trHeight w:val="135"/>
          <w:jc w:val="center"/>
        </w:trPr>
        <w:tc>
          <w:tcPr>
            <w:tcW w:w="1332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68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32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67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368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</w:tbl>
    <w:p w:rsidR="00A90518" w:rsidRDefault="00A90518" w:rsidP="00A90518"/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3D2D84">
        <w:rPr>
          <w:sz w:val="24"/>
          <w:szCs w:val="24"/>
        </w:rPr>
        <w:t xml:space="preserve">ДЗ - </w:t>
      </w:r>
      <w:r w:rsidRPr="003D2D84">
        <w:rPr>
          <w:color w:val="000000" w:themeColor="text1"/>
          <w:sz w:val="24"/>
          <w:szCs w:val="24"/>
        </w:rPr>
        <w:t>Оценка результатов выполнения дифференцированного зачета</w:t>
      </w:r>
    </w:p>
    <w:p w:rsidR="00A90518" w:rsidRDefault="00A90518">
      <w:pPr>
        <w:rPr>
          <w:sz w:val="28"/>
          <w:szCs w:val="28"/>
        </w:rPr>
        <w:sectPr w:rsidR="00A90518">
          <w:headerReference w:type="even" r:id="rId11"/>
          <w:headerReference w:type="default" r:id="rId12"/>
          <w:footerReference w:type="even" r:id="rId1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F1445" w:rsidRPr="00B1074F" w:rsidRDefault="00EC71E6">
      <w:pPr>
        <w:jc w:val="center"/>
        <w:rPr>
          <w:b/>
          <w:sz w:val="24"/>
          <w:szCs w:val="24"/>
        </w:rPr>
      </w:pPr>
      <w:r w:rsidRPr="00B1074F">
        <w:rPr>
          <w:b/>
          <w:sz w:val="24"/>
          <w:szCs w:val="24"/>
        </w:rPr>
        <w:lastRenderedPageBreak/>
        <w:t>3. ОЦЕНОЧНЫЕ МАТЕРИАЛЫ</w:t>
      </w:r>
    </w:p>
    <w:p w:rsidR="00FF1445" w:rsidRPr="00B1074F" w:rsidRDefault="00FF144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445" w:rsidRPr="00B1074F" w:rsidRDefault="00F84FD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074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EC71E6" w:rsidRPr="00B1074F">
        <w:rPr>
          <w:rFonts w:ascii="Times New Roman" w:hAnsi="Times New Roman" w:cs="Times New Roman"/>
          <w:b/>
          <w:sz w:val="24"/>
          <w:szCs w:val="24"/>
          <w:lang w:val="ru-RU"/>
        </w:rPr>
        <w:t>.1 Текущий контроль:</w:t>
      </w:r>
    </w:p>
    <w:p w:rsidR="00F1017E" w:rsidRPr="00B1074F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B1074F">
        <w:rPr>
          <w:b/>
          <w:sz w:val="24"/>
          <w:szCs w:val="24"/>
          <w:lang w:eastAsia="ar-SA"/>
        </w:rPr>
        <w:t>ТЕСТ  1.</w:t>
      </w:r>
    </w:p>
    <w:p w:rsidR="00F1017E" w:rsidRPr="00B1074F" w:rsidRDefault="00F1017E" w:rsidP="00F1017E">
      <w:pPr>
        <w:widowControl/>
        <w:shd w:val="clear" w:color="auto" w:fill="FFFFFF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jc w:val="both"/>
        <w:rPr>
          <w:sz w:val="24"/>
          <w:szCs w:val="24"/>
        </w:rPr>
      </w:pPr>
      <w:r w:rsidRPr="00F1017E">
        <w:rPr>
          <w:b/>
          <w:bCs/>
          <w:color w:val="000000"/>
          <w:sz w:val="24"/>
          <w:szCs w:val="24"/>
        </w:rPr>
        <w:t>1. Выберите правильное определение: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а) философия - это наука о наиболее общих законах развития природы, общества и человеческого мышления.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б) философия </w:t>
      </w:r>
      <w:r w:rsidRPr="00F1017E">
        <w:rPr>
          <w:i/>
          <w:iCs/>
          <w:color w:val="000000"/>
          <w:sz w:val="24"/>
          <w:szCs w:val="24"/>
        </w:rPr>
        <w:t xml:space="preserve">- </w:t>
      </w:r>
      <w:r w:rsidRPr="00F1017E">
        <w:rPr>
          <w:color w:val="000000"/>
          <w:sz w:val="24"/>
          <w:szCs w:val="24"/>
        </w:rPr>
        <w:t xml:space="preserve">это познание </w:t>
      </w:r>
      <w:proofErr w:type="gramStart"/>
      <w:r w:rsidRPr="00F1017E">
        <w:rPr>
          <w:color w:val="000000"/>
          <w:sz w:val="24"/>
          <w:szCs w:val="24"/>
        </w:rPr>
        <w:t>вечного</w:t>
      </w:r>
      <w:proofErr w:type="gramEnd"/>
      <w:r w:rsidRPr="00F1017E">
        <w:rPr>
          <w:color w:val="000000"/>
          <w:sz w:val="24"/>
          <w:szCs w:val="24"/>
        </w:rPr>
        <w:t xml:space="preserve"> и непреходящего;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в) философия - это познание причин и принципов </w:t>
      </w:r>
      <w:proofErr w:type="gramStart"/>
      <w:r w:rsidRPr="00F1017E">
        <w:rPr>
          <w:color w:val="000000"/>
          <w:sz w:val="24"/>
          <w:szCs w:val="24"/>
        </w:rPr>
        <w:t>сущего</w:t>
      </w:r>
      <w:proofErr w:type="gramEnd"/>
      <w:r w:rsidRPr="00F1017E">
        <w:rPr>
          <w:color w:val="000000"/>
          <w:sz w:val="24"/>
          <w:szCs w:val="24"/>
        </w:rPr>
        <w:t>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г) философия - это учение о том, как жить;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2. Платон создал учение </w:t>
      </w:r>
      <w:proofErr w:type="gramStart"/>
      <w:r w:rsidRPr="00F1017E">
        <w:rPr>
          <w:b/>
          <w:sz w:val="24"/>
          <w:szCs w:val="24"/>
          <w:lang w:eastAsia="ar-SA"/>
        </w:rPr>
        <w:t>о</w:t>
      </w:r>
      <w:proofErr w:type="gramEnd"/>
      <w:r w:rsidRPr="00F1017E">
        <w:rPr>
          <w:b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а)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в)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sz w:val="24"/>
          <w:szCs w:val="24"/>
          <w:lang w:eastAsia="ar-SA"/>
        </w:rPr>
        <w:t>3. Характерной чертой философии средневековья является: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</w:t>
      </w:r>
      <w:proofErr w:type="spellStart"/>
      <w:r w:rsidRPr="00F1017E">
        <w:rPr>
          <w:sz w:val="24"/>
          <w:szCs w:val="24"/>
          <w:lang w:eastAsia="ar-SA"/>
        </w:rPr>
        <w:t>т</w:t>
      </w:r>
      <w:proofErr w:type="gramEnd"/>
      <w:r w:rsidRPr="00F1017E">
        <w:rPr>
          <w:sz w:val="24"/>
          <w:szCs w:val="24"/>
          <w:lang w:eastAsia="ar-SA"/>
        </w:rPr>
        <w:t>еоцентризм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пантеизм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гелиоцентризм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деизм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 </w:t>
      </w:r>
      <w:r w:rsidRPr="00F1017E">
        <w:rPr>
          <w:b/>
          <w:sz w:val="24"/>
          <w:szCs w:val="24"/>
          <w:lang w:eastAsia="ar-SA"/>
        </w:rPr>
        <w:t>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Идеи гуманизма, пантеизма, </w:t>
      </w:r>
      <w:proofErr w:type="spellStart"/>
      <w:r w:rsidRPr="00F1017E">
        <w:rPr>
          <w:b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Нового времени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5.</w:t>
      </w:r>
      <w:r w:rsidRPr="00F1017E">
        <w:rPr>
          <w:b/>
          <w:bCs/>
          <w:sz w:val="24"/>
          <w:szCs w:val="24"/>
          <w:lang w:eastAsia="ar-SA"/>
        </w:rPr>
        <w:t>Какая проблема является центральной в философии Но</w:t>
      </w:r>
      <w:r w:rsidRPr="00F1017E">
        <w:rPr>
          <w:b/>
          <w:bCs/>
          <w:sz w:val="24"/>
          <w:szCs w:val="24"/>
          <w:lang w:eastAsia="ar-SA"/>
        </w:rPr>
        <w:softHyphen/>
        <w:t>вого времени?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Проблема знания.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Проблема сущности и существования человека.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Проблема бытия.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Происхождение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Главным предметом изучения человека Западной философией </w:t>
      </w:r>
      <w:r w:rsidRPr="00F1017E">
        <w:rPr>
          <w:b/>
          <w:sz w:val="24"/>
          <w:szCs w:val="24"/>
          <w:lang w:val="en-US" w:eastAsia="ar-SA"/>
        </w:rPr>
        <w:t>XX</w:t>
      </w:r>
      <w:r w:rsidRPr="00F1017E">
        <w:rPr>
          <w:b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Божественное начало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харизма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персонализм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Идеи соборности, общинности и мессианской роли русского народа выдвигали...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</w:t>
      </w:r>
      <w:proofErr w:type="spellStart"/>
      <w:r w:rsidRPr="00F1017E">
        <w:rPr>
          <w:sz w:val="24"/>
          <w:szCs w:val="24"/>
          <w:lang w:eastAsia="ar-SA"/>
        </w:rPr>
        <w:t>космисты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западники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славянофилы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 xml:space="preserve">8.Какую проблему </w:t>
      </w:r>
      <w:proofErr w:type="spellStart"/>
      <w:r w:rsidRPr="00F1017E">
        <w:rPr>
          <w:b/>
          <w:bCs/>
          <w:color w:val="000000"/>
          <w:sz w:val="24"/>
          <w:szCs w:val="24"/>
          <w:lang w:eastAsia="ar-SA"/>
        </w:rPr>
        <w:t>Ф.Энгельс</w:t>
      </w:r>
      <w:proofErr w:type="spellEnd"/>
      <w:r w:rsidRPr="00F1017E">
        <w:rPr>
          <w:b/>
          <w:bCs/>
          <w:color w:val="000000"/>
          <w:sz w:val="24"/>
          <w:szCs w:val="24"/>
          <w:lang w:eastAsia="ar-SA"/>
        </w:rPr>
        <w:t xml:space="preserve"> назвал «основным вопросом философии»?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Проблему отношения духа к природе, сознания к материи.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Что первично? Материя или сознание?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Познаем ли мир?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Сущность и предназначение человека, его место в мире.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9. Выберите правильный вариант, раскрывающий суть уче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 xml:space="preserve">ния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И. Канта о «вещи в себе»: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признание объективности мира сочетается с невозможностью его постижения.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отрицается объективное существование окружающего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признается объективность реального мира и возможность его адекватного отражения человеком.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</w:t>
      </w:r>
      <w:r w:rsidRPr="00F1017E">
        <w:rPr>
          <w:color w:val="000000"/>
          <w:sz w:val="24"/>
          <w:szCs w:val="24"/>
          <w:lang w:eastAsia="ar-SA"/>
        </w:rPr>
        <w:t>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Что означает понятие «материя»: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философская категория для обозначения </w:t>
      </w:r>
      <w:r w:rsidRPr="00F1017E">
        <w:rPr>
          <w:color w:val="000000"/>
          <w:sz w:val="24"/>
          <w:szCs w:val="24"/>
          <w:lang w:eastAsia="ar-SA"/>
        </w:rPr>
        <w:tab/>
        <w:t xml:space="preserve">материальной основы бытия;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фундаментальная исходная категория </w:t>
      </w:r>
      <w:r w:rsidRPr="00F1017E">
        <w:rPr>
          <w:color w:val="000000"/>
          <w:sz w:val="24"/>
          <w:szCs w:val="24"/>
          <w:lang w:eastAsia="ar-SA"/>
        </w:rPr>
        <w:tab/>
        <w:t xml:space="preserve">философии  для обозначения объективной реальности, данной нам в </w:t>
      </w:r>
      <w:r w:rsidRPr="00F1017E">
        <w:rPr>
          <w:color w:val="000000"/>
          <w:sz w:val="24"/>
          <w:szCs w:val="24"/>
          <w:lang w:eastAsia="ar-SA"/>
        </w:rPr>
        <w:tab/>
        <w:t xml:space="preserve">ощущениях;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есть лишь символ, который отражает ощущения различных наших чувств; .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это непознаваемая «вещь в себе»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11.Что означает время как философская категория: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right="-159"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существует не в самих вещах, а только в </w:t>
      </w:r>
      <w:proofErr w:type="spellStart"/>
      <w:r w:rsidRPr="00F1017E">
        <w:rPr>
          <w:sz w:val="24"/>
          <w:szCs w:val="24"/>
          <w:lang w:eastAsia="ar-SA"/>
        </w:rPr>
        <w:t>мышлении,осуществляемом</w:t>
      </w:r>
      <w:proofErr w:type="spellEnd"/>
      <w:r w:rsidRPr="00F1017E">
        <w:rPr>
          <w:sz w:val="24"/>
          <w:szCs w:val="24"/>
          <w:lang w:eastAsia="ar-SA"/>
        </w:rPr>
        <w:t xml:space="preserve"> нашим разумом;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время - текущая длительность, в </w:t>
      </w:r>
      <w:r w:rsidRPr="00F1017E">
        <w:rPr>
          <w:i/>
          <w:iCs/>
          <w:sz w:val="24"/>
          <w:szCs w:val="24"/>
          <w:lang w:eastAsia="ar-SA"/>
        </w:rPr>
        <w:t xml:space="preserve">которой </w:t>
      </w:r>
      <w:r w:rsidRPr="00F1017E">
        <w:rPr>
          <w:sz w:val="24"/>
          <w:szCs w:val="24"/>
          <w:lang w:eastAsia="ar-SA"/>
        </w:rPr>
        <w:t xml:space="preserve">все возникает и </w:t>
      </w:r>
      <w:r w:rsidRPr="00F1017E">
        <w:rPr>
          <w:sz w:val="24"/>
          <w:szCs w:val="24"/>
          <w:lang w:eastAsia="ar-SA"/>
        </w:rPr>
        <w:tab/>
        <w:t xml:space="preserve">исчезает;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форма существования материальных объектов, </w:t>
      </w:r>
      <w:r w:rsidRPr="00F1017E">
        <w:rPr>
          <w:sz w:val="24"/>
          <w:szCs w:val="24"/>
          <w:lang w:eastAsia="ar-SA"/>
        </w:rPr>
        <w:br/>
        <w:t>характеризующаяся последовательностью и длительностью;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всеобщее внешнее условие бытия тел, созданное </w:t>
      </w:r>
      <w:r w:rsidRPr="00F1017E">
        <w:rPr>
          <w:sz w:val="24"/>
          <w:szCs w:val="24"/>
          <w:lang w:eastAsia="ar-SA"/>
        </w:rPr>
        <w:br/>
        <w:t xml:space="preserve">богом вместе с материей.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такое диалектика: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)и</w:t>
      </w:r>
      <w:proofErr w:type="gramEnd"/>
      <w:r w:rsidRPr="00F1017E">
        <w:rPr>
          <w:sz w:val="24"/>
          <w:szCs w:val="24"/>
          <w:lang w:eastAsia="ar-SA"/>
        </w:rPr>
        <w:t xml:space="preserve">скусство ведения спора;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вечном становлении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 xml:space="preserve">ниверсальная теория и метод познания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>чение о противоречиях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Какое из приводимых ниже определений сознания принадлежит   метафизическому материализму: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такой же материальный продукт деятельности </w:t>
      </w:r>
      <w:r w:rsidRPr="00F1017E">
        <w:rPr>
          <w:sz w:val="24"/>
          <w:szCs w:val="24"/>
          <w:lang w:eastAsia="ar-SA"/>
        </w:rPr>
        <w:br/>
        <w:t xml:space="preserve">мозга, как желчь - продукт печени;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является не физиологической функцией головного </w:t>
      </w:r>
      <w:r w:rsidRPr="00F1017E">
        <w:rPr>
          <w:sz w:val="24"/>
          <w:szCs w:val="24"/>
          <w:lang w:eastAsia="ar-SA"/>
        </w:rPr>
        <w:br/>
        <w:t xml:space="preserve">мозга, а свойством человеческого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это этап в развитии абсолютной идеи, на котором </w:t>
      </w:r>
      <w:r w:rsidRPr="00F1017E">
        <w:rPr>
          <w:sz w:val="24"/>
          <w:szCs w:val="24"/>
          <w:lang w:eastAsia="ar-SA"/>
        </w:rPr>
        <w:br/>
        <w:t xml:space="preserve">она приближается к самой себе;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>ознание - божественный дар человеку.'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означает термин «агностицизм»: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непознаваемости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несовершенстве знаний и их изменчивости;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том, что познание полно и адекватно отражает действительность;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редставление, что познание носит чисто символический  характер, а истинные </w:t>
      </w:r>
      <w:r w:rsidRPr="00F1017E">
        <w:rPr>
          <w:sz w:val="24"/>
          <w:szCs w:val="24"/>
          <w:lang w:eastAsia="ar-SA"/>
        </w:rPr>
        <w:tab/>
        <w:t xml:space="preserve">знания раскрываются в вере.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lastRenderedPageBreak/>
        <w:t>15.Познание,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16.</w:t>
      </w:r>
      <w:r w:rsidRPr="00F1017E">
        <w:rPr>
          <w:b/>
          <w:sz w:val="24"/>
          <w:szCs w:val="24"/>
          <w:lang w:eastAsia="ar-SA"/>
        </w:rPr>
        <w:t xml:space="preserve"> Марксизм в качестве критерия истины называет: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</w:t>
      </w:r>
      <w:r w:rsidRPr="00F1017E">
        <w:rPr>
          <w:b/>
          <w:bCs/>
          <w:color w:val="000000"/>
          <w:sz w:val="24"/>
          <w:szCs w:val="24"/>
          <w:lang w:eastAsia="ar-SA"/>
        </w:rPr>
        <w:t xml:space="preserve">Человек с точки зрения философии - это: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ab/>
      </w:r>
      <w:r w:rsidRPr="00F1017E">
        <w:rPr>
          <w:bCs/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)с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убъект культуры;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)п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родукт обстоятельств; </w:t>
      </w:r>
      <w:r w:rsidRPr="00F1017E">
        <w:rPr>
          <w:bCs/>
          <w:color w:val="000000"/>
          <w:sz w:val="24"/>
          <w:szCs w:val="24"/>
          <w:lang w:eastAsia="ar-SA"/>
        </w:rPr>
        <w:br/>
      </w:r>
      <w:r w:rsidRPr="00F1017E">
        <w:rPr>
          <w:bCs/>
          <w:color w:val="000000"/>
          <w:sz w:val="24"/>
          <w:szCs w:val="24"/>
          <w:lang w:eastAsia="ar-SA"/>
        </w:rPr>
        <w:tab/>
        <w:t xml:space="preserve">в)образ и подобие Бога;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г) ступень развития «царства природы»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18. Верно ли суждение?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А. Человек есть продукт биологической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Б. Человек есть продукт социальной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Б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верно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 и Б;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оба неверны.</w:t>
      </w:r>
      <w:proofErr w:type="gramStart"/>
      <w:r w:rsidRPr="00F1017E">
        <w:rPr>
          <w:sz w:val="24"/>
          <w:szCs w:val="24"/>
          <w:lang w:eastAsia="ar-SA"/>
        </w:rPr>
        <w:t xml:space="preserve"> .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Человек становится личностью в результате</w:t>
      </w:r>
      <w:r w:rsidRPr="00F1017E">
        <w:rPr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индивидуализации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информатизации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социализации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</w:t>
      </w:r>
      <w:r w:rsidRPr="00F1017E">
        <w:rPr>
          <w:sz w:val="24"/>
          <w:szCs w:val="24"/>
          <w:lang w:eastAsia="ar-SA"/>
        </w:rPr>
        <w:t>.</w:t>
      </w:r>
      <w:r w:rsidRPr="00F1017E">
        <w:rPr>
          <w:b/>
          <w:sz w:val="24"/>
          <w:szCs w:val="24"/>
          <w:lang w:eastAsia="ar-SA"/>
        </w:rPr>
        <w:t xml:space="preserve">Каково, по вашему мнению, правильное понимание сущности человека: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ущность, человека закодирована в генах и передается по наследству </w:t>
      </w:r>
      <w:r w:rsidRPr="00F1017E">
        <w:rPr>
          <w:sz w:val="24"/>
          <w:szCs w:val="24"/>
          <w:lang w:eastAsia="ar-SA"/>
        </w:rPr>
        <w:tab/>
        <w:t xml:space="preserve">при </w:t>
      </w:r>
      <w:r w:rsidRPr="00F1017E">
        <w:rPr>
          <w:sz w:val="24"/>
          <w:szCs w:val="24"/>
          <w:lang w:eastAsia="ar-SA"/>
        </w:rPr>
        <w:tab/>
        <w:t xml:space="preserve">рождении человека;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есть «ансамбль» всех общественных отношений;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творится самим индивидом в процессе его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зависит от божественной благодати.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21.Какое из нижеприведенных определений вписывается в тему </w:t>
      </w:r>
      <w:r w:rsidRPr="00F1017E">
        <w:rPr>
          <w:b/>
          <w:sz w:val="24"/>
          <w:szCs w:val="24"/>
          <w:lang w:eastAsia="ar-SA"/>
        </w:rPr>
        <w:br/>
        <w:t xml:space="preserve">«Общество как процесс»: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система взаимоотношений между людьми, возникающая в результате </w:t>
      </w:r>
      <w:r w:rsidRPr="00F1017E">
        <w:rPr>
          <w:sz w:val="24"/>
          <w:szCs w:val="24"/>
          <w:lang w:eastAsia="ar-SA"/>
        </w:rPr>
        <w:tab/>
        <w:t xml:space="preserve">их совместной 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совокупность людей, связанных определенными </w:t>
      </w:r>
      <w:r w:rsidRPr="00F1017E">
        <w:rPr>
          <w:sz w:val="24"/>
          <w:szCs w:val="24"/>
          <w:lang w:eastAsia="ar-SA"/>
        </w:rPr>
        <w:br/>
        <w:t xml:space="preserve">отношениями в процессе своей 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определенный этап в историческом развитии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организация людей, объединенных общим занятием или увлечением  (например, спортивное или философское).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а) </w:t>
      </w:r>
      <w:proofErr w:type="spellStart"/>
      <w:r w:rsidRPr="00F1017E">
        <w:rPr>
          <w:sz w:val="24"/>
          <w:szCs w:val="24"/>
          <w:lang w:eastAsia="ar-SA"/>
        </w:rPr>
        <w:t>К.Ясперс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А. Блаженный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О. Шпенглер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К. Маркс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23.</w:t>
      </w:r>
      <w:r w:rsidRPr="00F1017E">
        <w:rPr>
          <w:color w:val="000000"/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наука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культура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экономика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</w:t>
      </w:r>
      <w:r w:rsidRPr="00F1017E">
        <w:rPr>
          <w:b/>
          <w:color w:val="000000"/>
          <w:sz w:val="24"/>
          <w:szCs w:val="24"/>
          <w:lang w:eastAsia="ar-SA"/>
        </w:rPr>
        <w:t xml:space="preserve"> К характерным чертам западной культуры не относится: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ориентация на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экономика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1. Раздел философии, связанный с познанием всеобщих законов и принципов мышления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Термин «философ» означал: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мудрец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любящий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мудрость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ученый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много </w:t>
      </w:r>
      <w:proofErr w:type="gramStart"/>
      <w:r w:rsidRPr="00F1017E">
        <w:rPr>
          <w:color w:val="000000"/>
          <w:sz w:val="24"/>
          <w:szCs w:val="24"/>
          <w:lang w:eastAsia="ar-SA"/>
        </w:rPr>
        <w:t>знающий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В условиях дифференциации научного знания в современном мире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имеет______функция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интегрирующая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эвристическая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мировоззренческая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Аксиология изучает проблемы...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определения бытия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определения генетической предрасположенности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определения ценностей и идеалов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определения логики вещей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5. В средние века считалось, что основная задача философии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найти смысл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сделать человека образованным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объяснить, что такое счастье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привести человека к Богу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6. Ф. Бэкона можно назвать основателем: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эмпиризма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Идею непротивления злу силой утверждал в своей философии...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Л. Толстой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В. Соловьев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Н. Бердяев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 Вернадский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На основе механики строится картина мира...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9. Прагматизм называют «философией»...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природы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пространства и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дела и действия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И. Канта можно назвать родоначальником...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итальянской имитационной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английской инновационной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французской неоклассической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Проецирование человеческих свойств на явления природы и фантастичность является особенностями: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мифологии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Основателем теории, объясняющей роль бессознательного в жизни человека и общества,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3. 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Камю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Ясперс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Л. </w:t>
      </w:r>
      <w:proofErr w:type="spellStart"/>
      <w:r w:rsidRPr="00F1017E">
        <w:rPr>
          <w:color w:val="000000"/>
          <w:sz w:val="24"/>
          <w:szCs w:val="24"/>
          <w:lang w:eastAsia="ar-SA"/>
        </w:rPr>
        <w:t>Витгенштейн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Источником религиозной истины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эксперимент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На духовный мир индивида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Учение о том, что Бог - центр мира, начало всего,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антропоцентризмом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атеизмом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Компонентом религии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догмат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17. 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Фраза «тот, кто говорит о вещах в соответствии с тем, каковы они есть, говорит истину» принадлежит: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Фалесу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К. Марксу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Циолковскому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Платону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Сциентизм (неопозитивизм, аналитическая философия и др.) сделал главным предметом изучения...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Утверждение, что ощущения являются единственным источником познания,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иррационализма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г) сенсуализма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21. Для западной культуры характерно опираться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на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интуитивизм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антипрагматизм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идею свободы личности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Ясперс  К.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Блаженный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О. Шпенглер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К. Маркс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Отрицание культуры, призыв возвратиться к «животному состоянию» определяется как:</w:t>
      </w:r>
    </w:p>
    <w:p w:rsidR="00F1017E" w:rsidRPr="00F1017E" w:rsidRDefault="00F1017E" w:rsidP="00F1017E">
      <w:pPr>
        <w:widowControl/>
        <w:shd w:val="clear" w:color="auto" w:fill="FFFFFF"/>
        <w:tabs>
          <w:tab w:val="left" w:pos="3705"/>
        </w:tabs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контркультура</w:t>
      </w:r>
      <w:r w:rsidRPr="00F1017E">
        <w:rPr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доминирующая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субкультура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Термин «глобализация» происходит от латинского слова глобус: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шар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круг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земля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25.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 xml:space="preserve">.Что такое «Римский клуб»: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  <w:r w:rsidRPr="00F1017E">
        <w:rPr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футбольных болельщиков города Рима;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римских политологов с целью борьбы с коррупцией; </w:t>
      </w:r>
      <w:r w:rsidRPr="00F1017E">
        <w:rPr>
          <w:color w:val="000000"/>
          <w:sz w:val="24"/>
          <w:szCs w:val="24"/>
          <w:lang w:eastAsia="ar-SA"/>
        </w:rPr>
        <w:tab/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ученых для рассмотрения глобальных проблем </w:t>
      </w:r>
      <w:r w:rsidRPr="00F1017E">
        <w:rPr>
          <w:color w:val="000000"/>
          <w:sz w:val="24"/>
          <w:szCs w:val="24"/>
          <w:lang w:eastAsia="ar-SA"/>
        </w:rPr>
        <w:br/>
        <w:t xml:space="preserve">современности;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>бъединение народов Центральной Италии с целью противостояния промышленно развитому северу.</w:t>
      </w:r>
      <w:r w:rsidRPr="00F1017E">
        <w:rPr>
          <w:b/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sz w:val="24"/>
          <w:szCs w:val="24"/>
          <w:lang w:eastAsia="ar-SA"/>
        </w:rPr>
      </w:pPr>
      <w:r w:rsidRPr="00F1017E">
        <w:rPr>
          <w:b/>
          <w:iCs/>
          <w:color w:val="000000"/>
          <w:sz w:val="24"/>
          <w:szCs w:val="24"/>
          <w:lang w:eastAsia="ar-SA"/>
        </w:rPr>
        <w:t>ТЕСТ 3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Философская наука о морали - это...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аксиология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Мировоззрение, основанное на вере в сверхъестественные начала бытия - это...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Целостное представление о мироздании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реализует______функция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онтологическая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социальная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воспитательно</w:t>
      </w:r>
      <w:proofErr w:type="spellEnd"/>
      <w:r w:rsidRPr="00F1017E">
        <w:rPr>
          <w:color w:val="000000"/>
          <w:sz w:val="24"/>
          <w:szCs w:val="24"/>
          <w:lang w:eastAsia="ar-SA"/>
        </w:rPr>
        <w:t>-гуманистическая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Раздел философии, который изучает общественную жизнь,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историей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философией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философской антропологией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И, Канта называют основоположником учения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себе»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магазине»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экономике»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космосе»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Платон создал учение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7. Идеи гуманизма, пантеизма,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8. Главным предметом изучения человека Западной философией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Божественное начало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харизма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персонализм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9. Идеи соборности, общинности и мессианской</w:t>
      </w:r>
      <w:r w:rsidRPr="00F1017E">
        <w:rPr>
          <w:color w:val="000000"/>
          <w:sz w:val="24"/>
          <w:szCs w:val="24"/>
          <w:lang w:eastAsia="ar-SA"/>
        </w:rPr>
        <w:t xml:space="preserve"> роли русского народа выдвигали...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космисты</w:t>
      </w:r>
      <w:proofErr w:type="spellEnd"/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западники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славянофилы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Основателем эмпиризма и индуктивного метода в философии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Ф. Бэкон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Р. Декарт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Д. Локк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Д. Юм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11. Абсолютизация необходимости происходит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пессимизме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аскетизме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фатализме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гедонизме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Человек становится личностью в результате...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информатизации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Для скептицизма характерно: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осмысление жизни как ценности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обоснование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сомнение в сущности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утверждение прогрессивного развития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14. Современная наука связывает возникновение Вселенной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с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творческой деятельностью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большим взрывом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божественным творением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развитием Абсолютной идеи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Национальной религией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индуизм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ислам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джайнизм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конфуцианство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На духовный мир человека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Фрагмент действительности, который изучает исследователь, называется,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метод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предмет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К общественным наукам не относится...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политология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социология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история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Концепция, определяющая истинность знания его практической полезностью, называется</w:t>
      </w:r>
      <w:r w:rsidRPr="00F1017E">
        <w:rPr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конвенциализмом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феноменологией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Функция сознания по выработке обобщенных знаний о действительности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оценочной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целеполагающей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регулятивной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познавательной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Понятие «демографический взрыв» отражает: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акселерацию молодежи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рост населения планеты в геометрической прогрессии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рост потребностей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ассимиляцию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терроризма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демографии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энергоснабжения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Предпосылкой восточной культуры не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культура Древнего Китая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мусульманская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культура Древней Индии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Марксизм считал движущей силой антропогенеза: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естественный отбор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инопланетное вмешательство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мутацию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общественно-трудовую деятельность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b/>
          <w:sz w:val="24"/>
          <w:szCs w:val="24"/>
          <w:lang w:eastAsia="ar-SA"/>
        </w:rPr>
        <w:t xml:space="preserve"> . Что означает термин «ноосфера»: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объединение человечества в единую мировую систему;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сфера господства разума;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система глобального моделирования окружающей среды;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г) глобализация общества. </w:t>
      </w:r>
    </w:p>
    <w:p w:rsidR="00F1017E" w:rsidRPr="00F1017E" w:rsidRDefault="00F1017E" w:rsidP="00F1017E">
      <w:pPr>
        <w:widowControl/>
        <w:tabs>
          <w:tab w:val="left" w:pos="3975"/>
        </w:tabs>
        <w:suppressAutoHyphens/>
        <w:autoSpaceDE/>
        <w:autoSpaceDN/>
        <w:adjustRightInd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4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Интегрирующая функция философии имеет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в условиях: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дифференциации воспитания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дифференциации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дифференциации научного знания в современном мире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дифференциации истории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Основной функцией философии является функция: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прикладная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идеологическая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3. Раздел философии, посвященный изучению всеобщих законов и принципов развития объективного мира, природы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4. Категория, выражающая независимое от субъекта существования мира </w:t>
      </w:r>
      <w:r w:rsidRPr="00F1017E">
        <w:rPr>
          <w:b/>
          <w:i/>
          <w:iCs/>
          <w:color w:val="000000"/>
          <w:sz w:val="24"/>
          <w:szCs w:val="24"/>
          <w:lang w:eastAsia="ar-SA"/>
        </w:rPr>
        <w:t xml:space="preserve">- </w:t>
      </w:r>
      <w:r w:rsidRPr="00F1017E">
        <w:rPr>
          <w:b/>
          <w:color w:val="000000"/>
          <w:sz w:val="24"/>
          <w:szCs w:val="24"/>
          <w:lang w:eastAsia="ar-SA"/>
        </w:rPr>
        <w:t>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философия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бытие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душа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Характерной чертой ранней античной философии является: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антропоцентризм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наукоцентризм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Сотворение мира Богом из «ничего» отражено христианским принципом: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соборности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креационизма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Структурно-функциональный анализ общества осуществлен в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color w:val="000000"/>
          <w:sz w:val="24"/>
          <w:szCs w:val="24"/>
          <w:lang w:val="en-US" w:eastAsia="ar-SA"/>
        </w:rPr>
        <w:t>XX</w:t>
      </w:r>
      <w:r w:rsidRPr="00F1017E">
        <w:rPr>
          <w:color w:val="000000"/>
          <w:sz w:val="24"/>
          <w:szCs w:val="24"/>
          <w:lang w:eastAsia="ar-SA"/>
        </w:rPr>
        <w:t xml:space="preserve">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Формирование новой картины мира в эпоху Возрождения осуществляется на основе: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учения о двойственности истины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учения об идеях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гелиоцентрического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9. В западной философии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наука стала главным предметом изучения: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теологии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природоведения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10. Р. Декарт - основатель: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дедуктивного метода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Неповторимость отдельного человека определяется понятием: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личность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индивидуальность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12. Существование Бога не признает: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пантеизм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теософия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13. Наслаждение как символ жизни определяется в концепции: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прагматизма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утилитаризма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гедонизма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Фрейд определял как «Я» в человеческой психике область: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привычек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инстинктов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подсознания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Человек - это существо: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proofErr w:type="gramStart"/>
      <w:r w:rsidRPr="00F1017E">
        <w:rPr>
          <w:color w:val="000000"/>
          <w:sz w:val="24"/>
          <w:szCs w:val="24"/>
          <w:lang w:eastAsia="ar-SA"/>
        </w:rPr>
        <w:t>социо</w:t>
      </w:r>
      <w:proofErr w:type="spellEnd"/>
      <w:r w:rsidRPr="00F1017E">
        <w:rPr>
          <w:color w:val="000000"/>
          <w:sz w:val="24"/>
          <w:szCs w:val="24"/>
          <w:lang w:eastAsia="ar-SA"/>
        </w:rPr>
        <w:t>-биологическое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биологическое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природное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Мировоззренческая позиция, считающая жизнь человека бессмысленной,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пессимизмом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оптимизмом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Познание, ориентированное на здравый смысл и повседневный опыт называется: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Марксизм в качестве критерия истины называет: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Философы средневековья рассматривали сознание как: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данность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наказание за грех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жизненный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особенности психики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Отрицание познаваемости мира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гностического оптимизма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номинализма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скептицизма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Идеология «нового аскетизма» придает особое значение: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ограничению потребления природных ресурсов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разоружению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освоению богатств Мирового океана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сокращению численности населения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22. Аккумулирующая функция культуры - это функция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по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сохранению и воспроизводству общественного опыта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воспитанию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научному изучению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созданию нормативной </w:t>
      </w:r>
      <w:proofErr w:type="gramStart"/>
      <w:r w:rsidRPr="00F1017E">
        <w:rPr>
          <w:color w:val="000000"/>
          <w:sz w:val="24"/>
          <w:szCs w:val="24"/>
          <w:lang w:eastAsia="ar-SA"/>
        </w:rPr>
        <w:t>базы общества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Пополнение культурного богатства в процессе творчества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а) обычаем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традицией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заимствованием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новацией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Регресс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переход общества к более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движение общества к менее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реформирование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любое изменение общества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В экономической сфере процессы глобализации выражаются </w:t>
      </w:r>
      <w:proofErr w:type="gramStart"/>
      <w:r w:rsidRPr="00F1017E">
        <w:rPr>
          <w:b/>
          <w:sz w:val="24"/>
          <w:szCs w:val="24"/>
          <w:lang w:eastAsia="ar-SA"/>
        </w:rPr>
        <w:t>в(</w:t>
      </w:r>
      <w:proofErr w:type="gramEnd"/>
      <w:r w:rsidRPr="00F1017E">
        <w:rPr>
          <w:b/>
          <w:sz w:val="24"/>
          <w:szCs w:val="24"/>
          <w:lang w:eastAsia="ar-SA"/>
        </w:rPr>
        <w:t>во)…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взаимовыгодном экономическом </w:t>
      </w:r>
      <w:proofErr w:type="gramStart"/>
      <w:r w:rsidRPr="00F1017E">
        <w:rPr>
          <w:color w:val="000000"/>
          <w:sz w:val="24"/>
          <w:szCs w:val="24"/>
          <w:lang w:eastAsia="ar-SA"/>
        </w:rPr>
        <w:t>сотрудничестве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между государствами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выходе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экономики за национальные рамки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формировании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социально-ориентированной экономики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росте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экономической самостоятельности государств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5.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1. </w:t>
      </w:r>
      <w:r w:rsidRPr="00F1017E">
        <w:rPr>
          <w:b/>
          <w:color w:val="000000"/>
          <w:sz w:val="24"/>
          <w:szCs w:val="24"/>
          <w:lang w:eastAsia="ar-SA"/>
        </w:rPr>
        <w:t xml:space="preserve">Философия как теоретическая форма мировоззрения впервые возникает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Вавилоне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Греции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Китае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2. </w:t>
      </w:r>
      <w:r w:rsidRPr="00F1017E">
        <w:rPr>
          <w:b/>
          <w:sz w:val="24"/>
          <w:szCs w:val="24"/>
          <w:lang w:eastAsia="ar-SA"/>
        </w:rPr>
        <w:t xml:space="preserve">Эвристическая функция связана </w:t>
      </w:r>
      <w:proofErr w:type="gramStart"/>
      <w:r w:rsidRPr="00F1017E">
        <w:rPr>
          <w:b/>
          <w:sz w:val="24"/>
          <w:szCs w:val="24"/>
          <w:lang w:eastAsia="ar-SA"/>
        </w:rPr>
        <w:t>с</w:t>
      </w:r>
      <w:proofErr w:type="gramEnd"/>
      <w:r w:rsidRPr="00F1017E">
        <w:rPr>
          <w:b/>
          <w:sz w:val="24"/>
          <w:szCs w:val="24"/>
          <w:lang w:eastAsia="ar-SA"/>
        </w:rPr>
        <w:t xml:space="preserve"> _________________ значением философии</w:t>
      </w:r>
      <w:r w:rsidRPr="00F1017E">
        <w:rPr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гуманистическим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культурно-воспитательным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практическим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3. </w:t>
      </w:r>
      <w:r w:rsidRPr="00F1017E">
        <w:rPr>
          <w:b/>
          <w:sz w:val="24"/>
          <w:szCs w:val="24"/>
          <w:lang w:eastAsia="ar-SA"/>
        </w:rPr>
        <w:t>В отличие от науки, философия…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</w:t>
      </w:r>
      <w:r w:rsidRPr="00F1017E">
        <w:rPr>
          <w:sz w:val="24"/>
          <w:szCs w:val="24"/>
          <w:lang w:eastAsia="ar-SA"/>
        </w:rPr>
        <w:t>остигает мир в его универсальной целостности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является систематизированным знанием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опирается на факты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внутренне непротиворечива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4. </w:t>
      </w:r>
      <w:r w:rsidRPr="00F1017E">
        <w:rPr>
          <w:b/>
          <w:sz w:val="24"/>
          <w:szCs w:val="24"/>
          <w:lang w:eastAsia="ar-SA"/>
        </w:rPr>
        <w:t>Философия появилась как критическое преодоление…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r w:rsidRPr="00F1017E">
        <w:rPr>
          <w:sz w:val="24"/>
          <w:szCs w:val="24"/>
          <w:lang w:eastAsia="ar-SA"/>
        </w:rPr>
        <w:t>обыденного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анимизма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r w:rsidRPr="00F1017E">
        <w:rPr>
          <w:sz w:val="24"/>
          <w:szCs w:val="24"/>
          <w:lang w:eastAsia="ar-SA"/>
        </w:rPr>
        <w:t>магии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sz w:val="24"/>
          <w:szCs w:val="24"/>
          <w:lang w:eastAsia="ar-SA"/>
        </w:rPr>
        <w:t>мифа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5. </w:t>
      </w:r>
      <w:r w:rsidRPr="00F1017E">
        <w:rPr>
          <w:b/>
          <w:spacing w:val="-2"/>
          <w:sz w:val="24"/>
          <w:szCs w:val="24"/>
          <w:lang w:eastAsia="ar-SA"/>
        </w:rPr>
        <w:t>Возникновение античной философии было связано с постановкой проблемы…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существования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познания Космоса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первоначала бытия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  <w:lang w:eastAsia="ar-SA"/>
        </w:rPr>
        <w:t xml:space="preserve"> </w:t>
      </w:r>
      <w:proofErr w:type="gramStart"/>
      <w:r w:rsidRPr="00F1017E">
        <w:rPr>
          <w:b/>
          <w:sz w:val="24"/>
          <w:szCs w:val="24"/>
          <w:lang w:val="en-US" w:eastAsia="ar-SA"/>
        </w:rPr>
        <w:t>IX</w:t>
      </w:r>
      <w:r w:rsidRPr="00F1017E">
        <w:rPr>
          <w:b/>
          <w:sz w:val="24"/>
          <w:szCs w:val="24"/>
          <w:lang w:eastAsia="ar-SA"/>
        </w:rPr>
        <w:t>-</w:t>
      </w:r>
      <w:r w:rsidRPr="00F1017E">
        <w:rPr>
          <w:b/>
          <w:sz w:val="24"/>
          <w:szCs w:val="24"/>
          <w:lang w:val="en-US" w:eastAsia="ar-SA"/>
        </w:rPr>
        <w:t>XIV</w:t>
      </w:r>
      <w:r w:rsidRPr="00F1017E">
        <w:rPr>
          <w:b/>
          <w:sz w:val="24"/>
          <w:szCs w:val="24"/>
          <w:lang w:eastAsia="ar-SA"/>
        </w:rPr>
        <w:t xml:space="preserve"> вв.</w:t>
      </w:r>
      <w:proofErr w:type="gramEnd"/>
      <w:r w:rsidRPr="00F1017E">
        <w:rPr>
          <w:b/>
          <w:sz w:val="24"/>
          <w:szCs w:val="24"/>
          <w:lang w:eastAsia="ar-SA"/>
        </w:rPr>
        <w:t xml:space="preserve"> средневековой европейской философии называются этапом…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патристики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софистики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pacing w:val="-2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апологетики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 Идейное течение, появившееся в эпоху Возрождения,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б) гуманизмом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космизмом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утилитаризмом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8. Человеческий разум становится критерием развития общества и культуры в философии…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9. Автором книги «Иметь или быть»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З. 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Ф. Ницше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Ф. Энгельс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Э. </w:t>
      </w:r>
      <w:proofErr w:type="spellStart"/>
      <w:r w:rsidRPr="00F1017E">
        <w:rPr>
          <w:color w:val="000000"/>
          <w:sz w:val="24"/>
          <w:szCs w:val="24"/>
          <w:lang w:eastAsia="ar-SA"/>
        </w:rPr>
        <w:t>Фромм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10. Представителем антропологического материализма в русской философии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Н.Г. Чернышевский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П.А. Флоренский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М.В. Ломоносов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В.С. Соловьёв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11. Предельно общие характеристики всего существующего выражаются в категории…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«жизнь»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«взаимодействие»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«бытие»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«сущность»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 С позиции диалектического материализма материя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внешняя проекция комплекса человеческих ощущений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кирпичик мироздания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физический мир, созданный нематериальной субстанцией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объективная реальность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Идея развития утверждается в философии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конце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val="en-US" w:eastAsia="ar-SA"/>
        </w:rPr>
        <w:t>XVIII</w:t>
      </w:r>
      <w:r w:rsidRPr="00F1017E">
        <w:rPr>
          <w:color w:val="000000"/>
          <w:sz w:val="24"/>
          <w:szCs w:val="24"/>
          <w:lang w:eastAsia="ar-SA"/>
        </w:rPr>
        <w:t xml:space="preserve"> – середине </w:t>
      </w:r>
      <w:r w:rsidRPr="00F1017E">
        <w:rPr>
          <w:color w:val="000000"/>
          <w:sz w:val="24"/>
          <w:szCs w:val="24"/>
          <w:lang w:val="en-US" w:eastAsia="ar-SA"/>
        </w:rPr>
        <w:t>XIX</w:t>
      </w:r>
      <w:r w:rsidRPr="00F1017E">
        <w:rPr>
          <w:color w:val="000000"/>
          <w:sz w:val="24"/>
          <w:szCs w:val="24"/>
          <w:lang w:eastAsia="ar-SA"/>
        </w:rPr>
        <w:t xml:space="preserve"> вв.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Средние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эпоху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 Логико-гносеологическая модель диалектики была разработана…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философией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философией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15. Источником содержания сознания для материалистов выступает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ощущение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бессознательное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объективный мир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16. Научное познание непосредственно направлено: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на создание новых материальных ценностей;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выработку нравственных норм;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раскрытие смысла жизни;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г) выявление закономерностей развития мира.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обыденное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паранаучное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квазинаучное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18. Согласно классической позиции, истина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теоретическая конструкция, позволяющая добиться успеха в данной ситуации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соответствие знаний объективной реальности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правда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то, что признаётся таковым большинством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Согласно древнегреческой философии, природа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вечный и неизменный мир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живые существа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неживые предметы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20. Философское направление, рассматривающее личность как высшую ценность,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фрейдизмом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неотомизмом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 Культура становится предметом философского изучения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эпоху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философии Просвещения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22. Христианское понимание смысла жизни заключается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преобразовании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мира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обогащении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спасении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sz w:val="24"/>
          <w:szCs w:val="24"/>
          <w:lang w:eastAsia="ar-SA"/>
        </w:rPr>
        <w:t>накоплении</w:t>
      </w:r>
      <w:proofErr w:type="gramEnd"/>
      <w:r w:rsidRPr="00F1017E">
        <w:rPr>
          <w:sz w:val="24"/>
          <w:szCs w:val="24"/>
          <w:lang w:eastAsia="ar-SA"/>
        </w:rPr>
        <w:t xml:space="preserve"> знаний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23. В формационной теории К. Маркса критерием, определяю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>щим тип формации,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способ производства материальных благ.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iCs/>
          <w:color w:val="000000"/>
          <w:sz w:val="24"/>
          <w:szCs w:val="24"/>
          <w:lang w:eastAsia="ar-SA"/>
        </w:rPr>
        <w:t>б)</w:t>
      </w:r>
      <w:r w:rsidRPr="00F1017E">
        <w:rPr>
          <w:i/>
          <w:iCs/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eastAsia="ar-SA"/>
        </w:rPr>
        <w:t>уровень развития культуры.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уровень развития производительных сил.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д) духовность.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 Что означает термин «</w:t>
      </w:r>
      <w:proofErr w:type="spellStart"/>
      <w:r w:rsidRPr="00F1017E">
        <w:rPr>
          <w:b/>
          <w:sz w:val="24"/>
          <w:szCs w:val="24"/>
          <w:lang w:eastAsia="ar-SA"/>
        </w:rPr>
        <w:t>коэволюция</w:t>
      </w:r>
      <w:proofErr w:type="spellEnd"/>
      <w:r w:rsidRPr="00F1017E">
        <w:rPr>
          <w:b/>
          <w:sz w:val="24"/>
          <w:szCs w:val="24"/>
          <w:lang w:eastAsia="ar-SA"/>
        </w:rPr>
        <w:t xml:space="preserve">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взаимодействие индивида и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совместное, взаимосогласованное развитие человека и природы; l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современная теория эволюции;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синоним эволюционного подхода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Что такое «экологический императив»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нравственный закон;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изучение глобальных моделей развития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учет экологических требований как факторов, определяющих стратегию развития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>г) золотое правило нравственности.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Ответы тестовых заданий.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1: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а; 2 – в</w:t>
      </w:r>
      <w:proofErr w:type="gramStart"/>
      <w:r w:rsidRPr="00F1017E">
        <w:rPr>
          <w:b/>
          <w:sz w:val="24"/>
          <w:szCs w:val="24"/>
          <w:lang w:eastAsia="ar-SA"/>
        </w:rPr>
        <w:t xml:space="preserve"> ;</w:t>
      </w:r>
      <w:proofErr w:type="gramEnd"/>
      <w:r w:rsidRPr="00F1017E">
        <w:rPr>
          <w:b/>
          <w:sz w:val="24"/>
          <w:szCs w:val="24"/>
          <w:lang w:eastAsia="ar-SA"/>
        </w:rPr>
        <w:t xml:space="preserve"> 3 – а; 4 – в; 5 – а; 6- г; 7 – г; 8 – а;  9 – а; 10 – б; 11 – в; 12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–а; 14 – а; 15 – в; 16 – б; 17 – а; 18 – в; 19 – в; 20 – в; 21 – б; 22 – в;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в;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а; 4 – в; 5 – г; 6 – а; 7 – а; 8 – б; 9 – г; 10 – б; 11 – а;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б; 14 – в; 15  - а; 16 – в; 17 – в; 18 – г; 19 – а; 20 – г; 21 – в; 22 – в; 23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а;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3: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в; 3 – а; 4 – в; 5 – а; 6 – в; 7 – в; 8 – г; 9 – г; 10 – а; 11 – в; 12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б; 16 – б; 17 – г; 18 – б; 19 – б; 20 – г; 21 – б; 22 – в; 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г;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4: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г; 4 – в; 5 – г; 6 – в; 7 – г; 8 – в; 9 – а; 10 – г; 11 – г;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г; 14 – а; 15 – а; 16 – а; 17 – в; 18 – в; 19 – б; 20 – а; 21 – а; 22 – а;  23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5: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б; 2 – б; 3 – а; 4 – г; 5 – г; 6 – в; 7 – б; 8 – а; 9 – г; 10 – а; 11 – в; 12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г; 16 – г; 17 – а; 18 – б; 19 – г; 20 – а; 21 – а; 22 – в; 23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F1445" w:rsidRPr="006D7CEB" w:rsidRDefault="00F84FD5" w:rsidP="006D44A9">
      <w:pPr>
        <w:ind w:firstLine="708"/>
        <w:rPr>
          <w:b/>
          <w:sz w:val="24"/>
          <w:szCs w:val="24"/>
        </w:rPr>
      </w:pPr>
      <w:r w:rsidRPr="006D7CEB">
        <w:rPr>
          <w:b/>
          <w:sz w:val="24"/>
          <w:szCs w:val="24"/>
        </w:rPr>
        <w:t xml:space="preserve">3.2. </w:t>
      </w:r>
      <w:r w:rsidR="00EC71E6" w:rsidRPr="006D7CEB">
        <w:rPr>
          <w:b/>
          <w:sz w:val="24"/>
          <w:szCs w:val="24"/>
        </w:rPr>
        <w:t>Промежуточная аттестация</w:t>
      </w:r>
    </w:p>
    <w:p w:rsidR="00FF1445" w:rsidRPr="006D7CEB" w:rsidRDefault="00EC71E6" w:rsidP="006D44A9">
      <w:pPr>
        <w:jc w:val="both"/>
        <w:rPr>
          <w:sz w:val="24"/>
          <w:szCs w:val="24"/>
        </w:rPr>
      </w:pPr>
      <w:r w:rsidRPr="006D7CEB">
        <w:rPr>
          <w:b/>
          <w:sz w:val="24"/>
          <w:szCs w:val="24"/>
        </w:rPr>
        <w:t xml:space="preserve"> 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и сложность мира философии. Мыслители прошлого и настоящего о сущности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«мировоззрение». Формы мировоззрения. Философия как теоретическое мировоззрение.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Место философии в системе культуры. Соотношение и взаимосвязь философии с религией и наукой.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направления и идеи античной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средневековья: принцип </w:t>
      </w:r>
      <w:proofErr w:type="spellStart"/>
      <w:r w:rsidRPr="006D7CEB">
        <w:rPr>
          <w:rFonts w:ascii="Times New Roman" w:hAnsi="Times New Roman"/>
          <w:sz w:val="24"/>
          <w:szCs w:val="24"/>
        </w:rPr>
        <w:t>теоцентризма</w:t>
      </w:r>
      <w:proofErr w:type="spellEnd"/>
      <w:r w:rsidRPr="006D7CEB">
        <w:rPr>
          <w:rFonts w:ascii="Times New Roman" w:hAnsi="Times New Roman"/>
          <w:sz w:val="24"/>
          <w:szCs w:val="24"/>
        </w:rPr>
        <w:t>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Идеи антропоцентризма и гуманизма в философии эпохи Возрождения.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Нового Времени: методология познания.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века Просвещения.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Немецкая классическая философия.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марксизма: диалектический материализм и понятие «практика».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«Философия жизни». Критика рациональности и формирование не¬ классической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6D7CEB">
        <w:rPr>
          <w:rFonts w:ascii="Times New Roman" w:hAnsi="Times New Roman"/>
          <w:sz w:val="24"/>
          <w:szCs w:val="24"/>
        </w:rPr>
        <w:lastRenderedPageBreak/>
        <w:t>Позитивисткое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направление в философии. Позитивизм в XIX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Экзистенциальная философия XX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Исторические и идейно-теоретические особенности русской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философия XIX века. Полемика славянофилов и </w:t>
      </w:r>
      <w:proofErr w:type="spellStart"/>
      <w:r w:rsidRPr="006D7CEB">
        <w:rPr>
          <w:rFonts w:ascii="Times New Roman" w:hAnsi="Times New Roman"/>
          <w:sz w:val="24"/>
          <w:szCs w:val="24"/>
        </w:rPr>
        <w:t>западни¬ков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 исторической судьбе России.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религиозно-нравственная философия XIX века. (Ф. </w:t>
      </w:r>
      <w:proofErr w:type="spellStart"/>
      <w:r w:rsidRPr="006D7CEB">
        <w:rPr>
          <w:rFonts w:ascii="Times New Roman" w:hAnsi="Times New Roman"/>
          <w:sz w:val="24"/>
          <w:szCs w:val="24"/>
        </w:rPr>
        <w:t>Дос¬тоевский</w:t>
      </w:r>
      <w:proofErr w:type="spellEnd"/>
      <w:r w:rsidRPr="006D7CEB">
        <w:rPr>
          <w:rFonts w:ascii="Times New Roman" w:hAnsi="Times New Roman"/>
          <w:sz w:val="24"/>
          <w:szCs w:val="24"/>
        </w:rPr>
        <w:t>, Л. Толстой, В. Соловьев).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Русский космизм.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«Серебряный век» отечественной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Н. Бердяева: русский экзистенциализм.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Основные понятия и идеи онтологии. Бытие и реальность. </w:t>
      </w:r>
      <w:proofErr w:type="spellStart"/>
      <w:r w:rsidRPr="006D7CEB">
        <w:rPr>
          <w:rFonts w:ascii="Times New Roman" w:hAnsi="Times New Roman"/>
          <w:sz w:val="24"/>
          <w:szCs w:val="24"/>
        </w:rPr>
        <w:t>Много¬образие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форм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Проблема единства мира. Категории «субстанция» и «материя».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Материальное и идеальное. Философская дилемма материализма и идеализма.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Движение и развитие. Самоорганизация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Философские теории пространства и времени.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Диалектика как философская теория развития. Категории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Законы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Проблема человека в философии. Два направления </w:t>
      </w:r>
      <w:proofErr w:type="gramStart"/>
      <w:r w:rsidRPr="006D7CEB">
        <w:rPr>
          <w:rFonts w:ascii="Times New Roman" w:hAnsi="Times New Roman"/>
          <w:sz w:val="24"/>
          <w:szCs w:val="24"/>
        </w:rPr>
        <w:t>философской</w:t>
      </w:r>
      <w:proofErr w:type="gramEnd"/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антропологии: сущность и существование.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Философские традиции объяснения сущности человека: </w:t>
      </w:r>
      <w:proofErr w:type="spellStart"/>
      <w:r w:rsidRPr="006D7CEB">
        <w:rPr>
          <w:rFonts w:ascii="Times New Roman" w:hAnsi="Times New Roman"/>
          <w:sz w:val="24"/>
          <w:szCs w:val="24"/>
        </w:rPr>
        <w:t>натурали¬стическая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>, идеалистическая, культурно-историческая.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«общество». Структура социальной реальности.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сферы общественной жизни.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Социальный детерминизм и его виды.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Экономика и политика, собственность и власть. Государство и </w:t>
      </w:r>
      <w:proofErr w:type="spellStart"/>
      <w:r w:rsidRPr="006D7CEB">
        <w:rPr>
          <w:rFonts w:ascii="Times New Roman" w:hAnsi="Times New Roman"/>
          <w:sz w:val="24"/>
          <w:szCs w:val="24"/>
        </w:rPr>
        <w:t>гра¬жданское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общество.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Личность и общество. Человек в системе социальных отношений.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Сознание как философская проблема. Понятия «душа», «психика», «сознание».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3 5. Психофизическая проблема. Отражение и информация.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Социокультурный аспект сознания. Роль знаковых систем в </w:t>
      </w:r>
      <w:proofErr w:type="spellStart"/>
      <w:r w:rsidRPr="006D7CEB">
        <w:rPr>
          <w:rFonts w:ascii="Times New Roman" w:hAnsi="Times New Roman"/>
          <w:sz w:val="24"/>
          <w:szCs w:val="24"/>
        </w:rPr>
        <w:t>ста¬новлении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и воспроизводстве сознания.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Индивидуальное и общественное (коллективное, массовое) сознание.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Сущность познания и познаваемость мира. Основные </w:t>
      </w:r>
      <w:proofErr w:type="spellStart"/>
      <w:r w:rsidRPr="006D7CEB">
        <w:rPr>
          <w:rFonts w:ascii="Times New Roman" w:hAnsi="Times New Roman"/>
          <w:sz w:val="24"/>
          <w:szCs w:val="24"/>
        </w:rPr>
        <w:t>гносеологи¬ческие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теории.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Структура знания, его типология. </w:t>
      </w:r>
      <w:proofErr w:type="gramStart"/>
      <w:r w:rsidRPr="006D7CEB">
        <w:rPr>
          <w:rFonts w:ascii="Times New Roman" w:hAnsi="Times New Roman"/>
          <w:sz w:val="24"/>
          <w:szCs w:val="24"/>
        </w:rPr>
        <w:t>Чувственное</w:t>
      </w:r>
      <w:proofErr w:type="gramEnd"/>
      <w:r w:rsidRPr="006D7CEB">
        <w:rPr>
          <w:rFonts w:ascii="Times New Roman" w:hAnsi="Times New Roman"/>
          <w:sz w:val="24"/>
          <w:szCs w:val="24"/>
        </w:rPr>
        <w:t xml:space="preserve"> и рациональное в познании.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Наука как форма познания. Сциентизм и </w:t>
      </w:r>
      <w:proofErr w:type="spellStart"/>
      <w:r w:rsidRPr="006D7CEB">
        <w:rPr>
          <w:rFonts w:ascii="Times New Roman" w:hAnsi="Times New Roman"/>
          <w:sz w:val="24"/>
          <w:szCs w:val="24"/>
        </w:rPr>
        <w:t>антисциентизм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D7CEB">
        <w:rPr>
          <w:rFonts w:ascii="Times New Roman" w:hAnsi="Times New Roman"/>
          <w:sz w:val="24"/>
          <w:szCs w:val="24"/>
        </w:rPr>
        <w:t>совре¬менной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философии и культуре.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идеи аксиологии. Понятие «ценность». Классификация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ценностного мира. Типолог</w:t>
      </w:r>
      <w:proofErr w:type="gramStart"/>
      <w:r w:rsidRPr="006D7CEB">
        <w:rPr>
          <w:rFonts w:ascii="Times New Roman" w:hAnsi="Times New Roman"/>
          <w:sz w:val="24"/>
          <w:szCs w:val="24"/>
        </w:rPr>
        <w:t>ии и ие</w:t>
      </w:r>
      <w:proofErr w:type="gramEnd"/>
      <w:r w:rsidRPr="006D7CEB">
        <w:rPr>
          <w:rFonts w:ascii="Times New Roman" w:hAnsi="Times New Roman"/>
          <w:sz w:val="24"/>
          <w:szCs w:val="24"/>
        </w:rPr>
        <w:t>рархии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Смысл жизни как философско-этическая проблема. Философские теории смысла жизни и отношения к смерти.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свободы. Свобода как философская проблема и </w:t>
      </w:r>
      <w:proofErr w:type="spellStart"/>
      <w:r w:rsidRPr="006D7CEB">
        <w:rPr>
          <w:rFonts w:ascii="Times New Roman" w:hAnsi="Times New Roman"/>
          <w:sz w:val="24"/>
          <w:szCs w:val="24"/>
        </w:rPr>
        <w:t>обще¬человеческая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ценность.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Нравственные ценности: добро, долг, совесть, ответственность.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Проблемы философии истории. Глобальные и локальные модели общественного развития.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lastRenderedPageBreak/>
        <w:t>Проблема направленности общественного развития. Понятия «смысл истории» и «общественный идеал». Утопизм как философская ересь.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Классические и неклассические теории общественного прогресса. Современные концепции модернизации.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Современное информационное общество. Человек в </w:t>
      </w:r>
      <w:proofErr w:type="spellStart"/>
      <w:r w:rsidRPr="006D7CEB">
        <w:rPr>
          <w:rFonts w:ascii="Times New Roman" w:hAnsi="Times New Roman"/>
          <w:sz w:val="24"/>
          <w:szCs w:val="24"/>
        </w:rPr>
        <w:t>информацион¬ном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мире.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Факторы глобализации. Глобальные проблемы современности, их типология.</w:t>
      </w:r>
    </w:p>
    <w:p w:rsidR="006D44A9" w:rsidRPr="006D7CEB" w:rsidRDefault="006D44A9" w:rsidP="002472A0">
      <w:pPr>
        <w:pStyle w:val="af1"/>
        <w:rPr>
          <w:rFonts w:ascii="Times New Roman" w:hAnsi="Times New Roman"/>
          <w:sz w:val="24"/>
          <w:szCs w:val="24"/>
        </w:rPr>
      </w:pPr>
    </w:p>
    <w:sectPr w:rsidR="006D44A9" w:rsidRPr="006D7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9B" w:rsidRDefault="0008769B">
      <w:r>
        <w:separator/>
      </w:r>
    </w:p>
  </w:endnote>
  <w:endnote w:type="continuationSeparator" w:id="0">
    <w:p w:rsidR="0008769B" w:rsidRDefault="0008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5954"/>
      <w:docPartObj>
        <w:docPartGallery w:val="Page Numbers (Bottom of Page)"/>
        <w:docPartUnique/>
      </w:docPartObj>
    </w:sdtPr>
    <w:sdtEndPr/>
    <w:sdtContent>
      <w:p w:rsidR="0027343C" w:rsidRDefault="0027343C" w:rsidP="00F1017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9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9B" w:rsidRDefault="0008769B">
      <w:r>
        <w:separator/>
      </w:r>
    </w:p>
  </w:footnote>
  <w:footnote w:type="continuationSeparator" w:id="0">
    <w:p w:rsidR="0008769B" w:rsidRDefault="0008769B">
      <w:r>
        <w:continuationSeparator/>
      </w:r>
    </w:p>
  </w:footnote>
  <w:footnote w:id="1">
    <w:p w:rsidR="0027343C" w:rsidRPr="00E34D8A" w:rsidRDefault="0027343C" w:rsidP="00E34D8A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479E8">
      <w:rPr>
        <w:rStyle w:val="af"/>
        <w:noProof/>
      </w:rPr>
      <w:t>25</w: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E7533"/>
    <w:multiLevelType w:val="hybridMultilevel"/>
    <w:tmpl w:val="DC00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11431"/>
    <w:rsid w:val="00016656"/>
    <w:rsid w:val="00043C8D"/>
    <w:rsid w:val="00045ADA"/>
    <w:rsid w:val="000734FE"/>
    <w:rsid w:val="000776DC"/>
    <w:rsid w:val="0008769B"/>
    <w:rsid w:val="000E103E"/>
    <w:rsid w:val="000E6FB2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472A0"/>
    <w:rsid w:val="00253F52"/>
    <w:rsid w:val="00264429"/>
    <w:rsid w:val="00270C26"/>
    <w:rsid w:val="0027343C"/>
    <w:rsid w:val="00280DA4"/>
    <w:rsid w:val="00285288"/>
    <w:rsid w:val="00295023"/>
    <w:rsid w:val="00296B13"/>
    <w:rsid w:val="002B0111"/>
    <w:rsid w:val="002F0CF8"/>
    <w:rsid w:val="00330C66"/>
    <w:rsid w:val="00337FF7"/>
    <w:rsid w:val="00340DB5"/>
    <w:rsid w:val="0036315C"/>
    <w:rsid w:val="00364BEC"/>
    <w:rsid w:val="00374EF3"/>
    <w:rsid w:val="00391F78"/>
    <w:rsid w:val="003A1617"/>
    <w:rsid w:val="003B4B86"/>
    <w:rsid w:val="004525A6"/>
    <w:rsid w:val="004600DD"/>
    <w:rsid w:val="00461730"/>
    <w:rsid w:val="00485076"/>
    <w:rsid w:val="004A21F5"/>
    <w:rsid w:val="004A5111"/>
    <w:rsid w:val="004C264C"/>
    <w:rsid w:val="004F0522"/>
    <w:rsid w:val="005333AB"/>
    <w:rsid w:val="0053683B"/>
    <w:rsid w:val="0054470A"/>
    <w:rsid w:val="00552F77"/>
    <w:rsid w:val="00582960"/>
    <w:rsid w:val="00592E12"/>
    <w:rsid w:val="005A50D3"/>
    <w:rsid w:val="005A5CC0"/>
    <w:rsid w:val="005D787C"/>
    <w:rsid w:val="006033B6"/>
    <w:rsid w:val="00615EF6"/>
    <w:rsid w:val="00633F15"/>
    <w:rsid w:val="00646404"/>
    <w:rsid w:val="00661647"/>
    <w:rsid w:val="0069290A"/>
    <w:rsid w:val="00696D1E"/>
    <w:rsid w:val="006D295A"/>
    <w:rsid w:val="006D44A9"/>
    <w:rsid w:val="006D7CEB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81045"/>
    <w:rsid w:val="008947AC"/>
    <w:rsid w:val="008C2BFA"/>
    <w:rsid w:val="008F4A66"/>
    <w:rsid w:val="00917296"/>
    <w:rsid w:val="009218F8"/>
    <w:rsid w:val="00951809"/>
    <w:rsid w:val="0097027F"/>
    <w:rsid w:val="009708E3"/>
    <w:rsid w:val="00971794"/>
    <w:rsid w:val="00996E1F"/>
    <w:rsid w:val="00997AE0"/>
    <w:rsid w:val="009C7AAE"/>
    <w:rsid w:val="009F5BDC"/>
    <w:rsid w:val="009F625A"/>
    <w:rsid w:val="00A27647"/>
    <w:rsid w:val="00A52414"/>
    <w:rsid w:val="00A52A96"/>
    <w:rsid w:val="00A73B59"/>
    <w:rsid w:val="00A8537B"/>
    <w:rsid w:val="00A8599D"/>
    <w:rsid w:val="00A90518"/>
    <w:rsid w:val="00B1074F"/>
    <w:rsid w:val="00B224E6"/>
    <w:rsid w:val="00B27E85"/>
    <w:rsid w:val="00B41C0F"/>
    <w:rsid w:val="00B479E8"/>
    <w:rsid w:val="00B559B2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1832"/>
    <w:rsid w:val="00BF2AB4"/>
    <w:rsid w:val="00C0394C"/>
    <w:rsid w:val="00C16F42"/>
    <w:rsid w:val="00C2302E"/>
    <w:rsid w:val="00C26A5B"/>
    <w:rsid w:val="00C64FFE"/>
    <w:rsid w:val="00CD0BE2"/>
    <w:rsid w:val="00CE30A9"/>
    <w:rsid w:val="00CE462E"/>
    <w:rsid w:val="00CE60FA"/>
    <w:rsid w:val="00CF7352"/>
    <w:rsid w:val="00D458EA"/>
    <w:rsid w:val="00D8116C"/>
    <w:rsid w:val="00D826AA"/>
    <w:rsid w:val="00D94937"/>
    <w:rsid w:val="00DC0611"/>
    <w:rsid w:val="00DE78A5"/>
    <w:rsid w:val="00E34D8A"/>
    <w:rsid w:val="00E545B7"/>
    <w:rsid w:val="00E74FA0"/>
    <w:rsid w:val="00E90695"/>
    <w:rsid w:val="00EC49E8"/>
    <w:rsid w:val="00EC71E6"/>
    <w:rsid w:val="00ED69C8"/>
    <w:rsid w:val="00EE5B8E"/>
    <w:rsid w:val="00EE6245"/>
    <w:rsid w:val="00EF3A01"/>
    <w:rsid w:val="00F1017E"/>
    <w:rsid w:val="00F16BBF"/>
    <w:rsid w:val="00F16EA5"/>
    <w:rsid w:val="00F267BA"/>
    <w:rsid w:val="00F60D11"/>
    <w:rsid w:val="00F711B1"/>
    <w:rsid w:val="00F8491B"/>
    <w:rsid w:val="00F84FD5"/>
    <w:rsid w:val="00F94D85"/>
    <w:rsid w:val="00FA4C1B"/>
    <w:rsid w:val="00FF0A02"/>
    <w:rsid w:val="00FF1445"/>
    <w:rsid w:val="00FF1C2C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5FF5F2-8F27-4622-930F-728921B66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5662</Words>
  <Characters>32278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38</cp:revision>
  <dcterms:created xsi:type="dcterms:W3CDTF">2015-03-21T05:40:00Z</dcterms:created>
  <dcterms:modified xsi:type="dcterms:W3CDTF">2025-10-28T09:03:00Z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